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4831BC0D" w:rsidR="00A16295" w:rsidRPr="001C30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7A35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453CA" w:rsidRPr="007453CA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R4-2212107</w:t>
      </w:r>
    </w:p>
    <w:p w14:paraId="0E08746F" w14:textId="07AD2574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117A3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August 15-26</w:t>
      </w:r>
      <w:r w:rsidR="00001EF5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001EF5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3A42AF33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>P</w:t>
      </w:r>
      <w:r w:rsidR="00F134E8">
        <w:rPr>
          <w:rFonts w:ascii="Arial" w:eastAsia="Calibri" w:hAnsi="Arial" w:cs="Arial"/>
          <w:b/>
          <w:bCs/>
          <w:sz w:val="24"/>
          <w:lang w:val="en-GB"/>
        </w:rPr>
        <w:t>DSC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6B58CDBA" w:rsidR="00A16295" w:rsidRPr="001C30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1C30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1C30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7B270C" w:rsidRPr="001C3020">
        <w:rPr>
          <w:rFonts w:ascii="Arial" w:eastAsia="MS Mincho" w:hAnsi="Arial" w:cs="Arial"/>
          <w:b/>
          <w:sz w:val="24"/>
          <w:szCs w:val="20"/>
          <w:lang w:val="en-GB"/>
        </w:rPr>
        <w:t>9</w:t>
      </w:r>
      <w:r w:rsidR="00492207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4E2D09" w:rsidRPr="001C3020">
        <w:rPr>
          <w:rFonts w:ascii="Arial" w:eastAsia="MS Mincho" w:hAnsi="Arial" w:cs="Arial"/>
          <w:b/>
          <w:sz w:val="24"/>
          <w:szCs w:val="20"/>
          <w:lang w:val="en-GB"/>
        </w:rPr>
        <w:t>1</w:t>
      </w:r>
      <w:r w:rsidR="00117A35">
        <w:rPr>
          <w:rFonts w:ascii="Arial" w:eastAsia="MS Mincho" w:hAnsi="Arial" w:cs="Arial"/>
          <w:b/>
          <w:sz w:val="24"/>
          <w:szCs w:val="20"/>
          <w:lang w:val="en-GB"/>
        </w:rPr>
        <w:t>4.8</w:t>
      </w:r>
      <w:r w:rsidR="00E71D51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F134E8" w:rsidRPr="001C3020">
        <w:rPr>
          <w:rFonts w:ascii="Arial" w:eastAsia="MS Mincho" w:hAnsi="Arial" w:cs="Arial"/>
          <w:b/>
          <w:sz w:val="24"/>
          <w:szCs w:val="20"/>
          <w:lang w:val="en-GB"/>
        </w:rPr>
        <w:t>2</w:t>
      </w:r>
      <w:r w:rsidR="00635963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F134E8" w:rsidRPr="001C3020">
        <w:rPr>
          <w:rFonts w:ascii="Arial" w:eastAsia="MS Mincho" w:hAnsi="Arial" w:cs="Arial"/>
          <w:b/>
          <w:sz w:val="24"/>
          <w:szCs w:val="20"/>
          <w:lang w:val="en-GB"/>
        </w:rPr>
        <w:t>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5F98D0E4" w:rsidR="006E0076" w:rsidRPr="001C3020" w:rsidRDefault="001017B1" w:rsidP="00917222">
      <w:pPr>
        <w:rPr>
          <w:lang w:val="en-GB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>P</w:t>
      </w:r>
      <w:r w:rsidR="003B5384">
        <w:rPr>
          <w:lang w:val="en-GB"/>
        </w:rPr>
        <w:t>DS</w:t>
      </w:r>
      <w:r w:rsidR="005A763B">
        <w:rPr>
          <w:lang w:val="en-GB"/>
        </w:rPr>
        <w:t xml:space="preserve">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Pr="001C3020" w:rsidRDefault="008B5D1B" w:rsidP="00F83E5D">
      <w:pPr>
        <w:rPr>
          <w:lang w:val="en-GB" w:eastAsia="ko-KR"/>
        </w:rPr>
      </w:pPr>
      <w:r w:rsidRPr="001C3020">
        <w:rPr>
          <w:lang w:val="en-GB" w:eastAsia="ko-KR"/>
        </w:rPr>
        <w:t xml:space="preserve">Simulation assumptions are shown below and are derived considering the agreements on the WF </w:t>
      </w:r>
      <w:r w:rsidRPr="001C3020">
        <w:rPr>
          <w:lang w:val="en-GB" w:eastAsia="ko-KR"/>
        </w:rPr>
        <w:fldChar w:fldCharType="begin"/>
      </w:r>
      <w:r w:rsidRPr="001C3020">
        <w:rPr>
          <w:lang w:val="en-GB" w:eastAsia="ko-KR"/>
        </w:rPr>
        <w:instrText xml:space="preserve"> REF _Ref100157972 \r \h </w:instrText>
      </w:r>
      <w:r w:rsidRPr="001C3020">
        <w:rPr>
          <w:lang w:val="en-GB" w:eastAsia="ko-KR"/>
        </w:rPr>
      </w:r>
      <w:r w:rsidRPr="001C3020">
        <w:rPr>
          <w:lang w:val="en-GB" w:eastAsia="ko-KR"/>
        </w:rPr>
        <w:fldChar w:fldCharType="separate"/>
      </w:r>
      <w:r w:rsidRPr="001C3020">
        <w:rPr>
          <w:lang w:val="en-GB" w:eastAsia="ko-KR"/>
        </w:rPr>
        <w:t>[1]</w:t>
      </w:r>
      <w:r w:rsidRPr="001C3020">
        <w:rPr>
          <w:lang w:val="en-GB" w:eastAsia="ko-KR"/>
        </w:rPr>
        <w:fldChar w:fldCharType="end"/>
      </w:r>
      <w:r w:rsidRPr="001C3020">
        <w:rPr>
          <w:lang w:val="en-GB" w:eastAsia="ko-KR"/>
        </w:rPr>
        <w:t xml:space="preserve">. </w:t>
      </w:r>
    </w:p>
    <w:p w14:paraId="5FA5EF0D" w14:textId="77777777" w:rsidR="008B5D1B" w:rsidRPr="001C3020" w:rsidRDefault="008B5D1B" w:rsidP="00F83E5D">
      <w:pPr>
        <w:rPr>
          <w:lang w:val="en-GB" w:eastAsia="ko-KR"/>
        </w:rPr>
      </w:pPr>
    </w:p>
    <w:p w14:paraId="275236D3" w14:textId="2D88B9D4" w:rsidR="00751E3E" w:rsidRDefault="00751E3E" w:rsidP="00751E3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PDSCH Simulation Ass</w:t>
      </w:r>
      <w:r w:rsidR="006034DA">
        <w:t>u</w:t>
      </w:r>
      <w:r>
        <w:t>m</w:t>
      </w:r>
      <w:r w:rsidR="006034DA">
        <w:t>p</w:t>
      </w:r>
      <w:r>
        <w:t>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946"/>
      </w:tblGrid>
      <w:tr w:rsidR="00EF59F5" w:rsidRPr="001C3020" w14:paraId="7CD6F39F" w14:textId="77777777" w:rsidTr="00751E3E">
        <w:trPr>
          <w:jc w:val="center"/>
        </w:trPr>
        <w:tc>
          <w:tcPr>
            <w:tcW w:w="2547" w:type="dxa"/>
          </w:tcPr>
          <w:p w14:paraId="0014CEC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6946" w:type="dxa"/>
          </w:tcPr>
          <w:p w14:paraId="394DE85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Value</w:t>
            </w:r>
          </w:p>
        </w:tc>
      </w:tr>
      <w:tr w:rsidR="00EF59F5" w:rsidRPr="001C3020" w14:paraId="5444E5BC" w14:textId="77777777" w:rsidTr="00751E3E">
        <w:trPr>
          <w:jc w:val="center"/>
        </w:trPr>
        <w:tc>
          <w:tcPr>
            <w:tcW w:w="2547" w:type="dxa"/>
          </w:tcPr>
          <w:p w14:paraId="5D4D1412" w14:textId="4E57FF1C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Scenarios</w:t>
            </w:r>
          </w:p>
        </w:tc>
        <w:tc>
          <w:tcPr>
            <w:tcW w:w="6946" w:type="dxa"/>
          </w:tcPr>
          <w:p w14:paraId="7107D35F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SA FR2-2</w:t>
            </w:r>
          </w:p>
        </w:tc>
      </w:tr>
      <w:tr w:rsidR="00EF59F5" w:rsidRPr="001C3020" w14:paraId="46DAEF95" w14:textId="77777777" w:rsidTr="00751E3E">
        <w:trPr>
          <w:jc w:val="center"/>
        </w:trPr>
        <w:tc>
          <w:tcPr>
            <w:tcW w:w="2547" w:type="dxa"/>
          </w:tcPr>
          <w:p w14:paraId="722E51CF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proofErr w:type="spellStart"/>
            <w:r w:rsidRPr="001C3020">
              <w:rPr>
                <w:sz w:val="20"/>
                <w:szCs w:val="20"/>
                <w:lang w:val="en-GB"/>
              </w:rPr>
              <w:t>Center</w:t>
            </w:r>
            <w:proofErr w:type="spellEnd"/>
            <w:r w:rsidRPr="001C3020">
              <w:rPr>
                <w:sz w:val="20"/>
                <w:szCs w:val="20"/>
                <w:lang w:val="en-GB"/>
              </w:rPr>
              <w:t xml:space="preserve"> Frequency</w:t>
            </w:r>
          </w:p>
        </w:tc>
        <w:tc>
          <w:tcPr>
            <w:tcW w:w="6946" w:type="dxa"/>
          </w:tcPr>
          <w:p w14:paraId="76055D58" w14:textId="0FC9DA0D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70GHz</w:t>
            </w:r>
          </w:p>
        </w:tc>
      </w:tr>
      <w:tr w:rsidR="00EF59F5" w:rsidRPr="001C3020" w14:paraId="20785617" w14:textId="77777777" w:rsidTr="00751E3E">
        <w:trPr>
          <w:jc w:val="center"/>
        </w:trPr>
        <w:tc>
          <w:tcPr>
            <w:tcW w:w="2547" w:type="dxa"/>
          </w:tcPr>
          <w:p w14:paraId="5825EF4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lang w:val="en-GB"/>
              </w:rPr>
              <w:t>SCS and BW settings</w:t>
            </w:r>
          </w:p>
        </w:tc>
        <w:tc>
          <w:tcPr>
            <w:tcW w:w="6946" w:type="dxa"/>
          </w:tcPr>
          <w:p w14:paraId="42599A4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 kHz: 100, 400 MHz</w:t>
            </w:r>
          </w:p>
          <w:p w14:paraId="0280C96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 MHz: 400 MHz, 1600 MHz</w:t>
            </w:r>
          </w:p>
          <w:p w14:paraId="21BB109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 kHz: 400 MHz, 2000MHz</w:t>
            </w:r>
          </w:p>
        </w:tc>
      </w:tr>
      <w:tr w:rsidR="00EF59F5" w:rsidRPr="001C3020" w14:paraId="2A29D3DB" w14:textId="77777777" w:rsidTr="00751E3E">
        <w:trPr>
          <w:jc w:val="center"/>
        </w:trPr>
        <w:tc>
          <w:tcPr>
            <w:tcW w:w="2547" w:type="dxa"/>
          </w:tcPr>
          <w:p w14:paraId="438B63AE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TDD Patterns</w:t>
            </w:r>
          </w:p>
        </w:tc>
        <w:tc>
          <w:tcPr>
            <w:tcW w:w="6946" w:type="dxa"/>
          </w:tcPr>
          <w:p w14:paraId="557BF44F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 kHz: 3D1S1U, S=10D:2G:2U</w:t>
            </w:r>
          </w:p>
          <w:p w14:paraId="0F585C5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 kHz: 14D2S4U, S1=12D:2G:0U, S2=0D:6G:8U</w:t>
            </w:r>
          </w:p>
          <w:p w14:paraId="4BDAF65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 kHz: 29D3S8U, S1=10D:4G:0U, S2=0D:12G:2U, S3=0D:0G:14U</w:t>
            </w:r>
          </w:p>
        </w:tc>
      </w:tr>
      <w:tr w:rsidR="00EF59F5" w:rsidRPr="001C3020" w14:paraId="544379C9" w14:textId="77777777" w:rsidTr="00751E3E">
        <w:trPr>
          <w:jc w:val="center"/>
        </w:trPr>
        <w:tc>
          <w:tcPr>
            <w:tcW w:w="2547" w:type="dxa"/>
          </w:tcPr>
          <w:p w14:paraId="21B14763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TDL channel model</w:t>
            </w:r>
          </w:p>
        </w:tc>
        <w:tc>
          <w:tcPr>
            <w:tcW w:w="6946" w:type="dxa"/>
          </w:tcPr>
          <w:p w14:paraId="65BDC10B" w14:textId="77777777" w:rsidR="00423457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TDL-A</w:t>
            </w:r>
          </w:p>
          <w:p w14:paraId="598EBF08" w14:textId="68E3F698" w:rsidR="00EF59F5" w:rsidRPr="001C3020" w:rsidRDefault="00325920" w:rsidP="003701F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TDL-D</w:t>
            </w:r>
            <w:r w:rsidR="00423457">
              <w:rPr>
                <w:sz w:val="20"/>
                <w:szCs w:val="20"/>
                <w:lang w:val="en-GB"/>
              </w:rPr>
              <w:t xml:space="preserve"> – (Reduced number of tests)</w:t>
            </w:r>
          </w:p>
        </w:tc>
      </w:tr>
      <w:tr w:rsidR="00EF59F5" w:rsidRPr="001C3020" w14:paraId="3E33B25E" w14:textId="77777777" w:rsidTr="00751E3E">
        <w:trPr>
          <w:jc w:val="center"/>
        </w:trPr>
        <w:tc>
          <w:tcPr>
            <w:tcW w:w="2547" w:type="dxa"/>
          </w:tcPr>
          <w:p w14:paraId="3BA3F2B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combinations on {SCS, RMS Delay spread}</w:t>
            </w:r>
          </w:p>
        </w:tc>
        <w:tc>
          <w:tcPr>
            <w:tcW w:w="6946" w:type="dxa"/>
          </w:tcPr>
          <w:p w14:paraId="1BA3BA31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120kHz: 10ns</w:t>
            </w:r>
          </w:p>
          <w:p w14:paraId="732A9D80" w14:textId="6D5B2D02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480kHz: 10ns</w:t>
            </w:r>
          </w:p>
          <w:p w14:paraId="44E91E14" w14:textId="74FF1588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960kHz: 10ns</w:t>
            </w:r>
          </w:p>
        </w:tc>
      </w:tr>
      <w:tr w:rsidR="00EF59F5" w:rsidRPr="001C3020" w14:paraId="4C882C03" w14:textId="77777777" w:rsidTr="00751E3E">
        <w:trPr>
          <w:jc w:val="center"/>
        </w:trPr>
        <w:tc>
          <w:tcPr>
            <w:tcW w:w="2547" w:type="dxa"/>
          </w:tcPr>
          <w:p w14:paraId="604E9677" w14:textId="0977AF14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Doppler frequency</w:t>
            </w:r>
            <w:r w:rsidR="001C3020">
              <w:rPr>
                <w:sz w:val="20"/>
                <w:szCs w:val="20"/>
                <w:lang w:val="en-GB"/>
              </w:rPr>
              <w:t xml:space="preserve"> / FO</w:t>
            </w:r>
          </w:p>
        </w:tc>
        <w:tc>
          <w:tcPr>
            <w:tcW w:w="6946" w:type="dxa"/>
          </w:tcPr>
          <w:p w14:paraId="41EF36A9" w14:textId="54A34380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3 km/h UE speed (200 Hz).</w:t>
            </w:r>
          </w:p>
          <w:p w14:paraId="1110CCA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10 km/h (650 Hz)</w:t>
            </w:r>
          </w:p>
        </w:tc>
      </w:tr>
      <w:tr w:rsidR="00EF59F5" w:rsidRPr="001C3020" w14:paraId="044DE41E" w14:textId="77777777" w:rsidTr="00751E3E">
        <w:trPr>
          <w:jc w:val="center"/>
        </w:trPr>
        <w:tc>
          <w:tcPr>
            <w:tcW w:w="2547" w:type="dxa"/>
          </w:tcPr>
          <w:p w14:paraId="1F0D46E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Phase Noise</w:t>
            </w:r>
          </w:p>
        </w:tc>
        <w:tc>
          <w:tcPr>
            <w:tcW w:w="6946" w:type="dxa"/>
          </w:tcPr>
          <w:p w14:paraId="5B6607A0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Without phase noise</w:t>
            </w:r>
          </w:p>
          <w:p w14:paraId="743F5AB1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With phase noise</w:t>
            </w:r>
          </w:p>
          <w:p w14:paraId="3D8722C6" w14:textId="5693C776" w:rsidR="00EF59F5" w:rsidRPr="001C3020" w:rsidRDefault="00EF59F5" w:rsidP="003701F6">
            <w:pPr>
              <w:ind w:left="720"/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 xml:space="preserve">PN model </w:t>
            </w:r>
            <w:r w:rsidR="006F5D2A">
              <w:rPr>
                <w:sz w:val="20"/>
                <w:szCs w:val="20"/>
                <w:lang w:val="en-GB"/>
              </w:rPr>
              <w:t>set</w:t>
            </w:r>
            <w:r w:rsidRPr="001C3020">
              <w:rPr>
                <w:sz w:val="20"/>
                <w:szCs w:val="20"/>
                <w:lang w:val="en-GB"/>
              </w:rPr>
              <w:t xml:space="preserve"> 2 in TR 38.808</w:t>
            </w:r>
          </w:p>
        </w:tc>
      </w:tr>
      <w:tr w:rsidR="00EF59F5" w:rsidRPr="001C3020" w14:paraId="2D2DAE36" w14:textId="77777777" w:rsidTr="00751E3E">
        <w:trPr>
          <w:jc w:val="center"/>
        </w:trPr>
        <w:tc>
          <w:tcPr>
            <w:tcW w:w="2547" w:type="dxa"/>
          </w:tcPr>
          <w:p w14:paraId="3B3512BD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CP</w:t>
            </w:r>
          </w:p>
        </w:tc>
        <w:tc>
          <w:tcPr>
            <w:tcW w:w="6946" w:type="dxa"/>
          </w:tcPr>
          <w:p w14:paraId="7E1CAD34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Normal CP</w:t>
            </w:r>
          </w:p>
        </w:tc>
      </w:tr>
      <w:tr w:rsidR="00EF59F5" w:rsidRPr="001C3020" w14:paraId="03D16942" w14:textId="77777777" w:rsidTr="00751E3E">
        <w:trPr>
          <w:jc w:val="center"/>
        </w:trPr>
        <w:tc>
          <w:tcPr>
            <w:tcW w:w="2547" w:type="dxa"/>
          </w:tcPr>
          <w:p w14:paraId="34072183" w14:textId="6C324B39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Max modulation</w:t>
            </w:r>
            <w:r w:rsidR="00FC592C">
              <w:rPr>
                <w:sz w:val="20"/>
                <w:szCs w:val="20"/>
                <w:lang w:val="en-GB"/>
              </w:rPr>
              <w:t xml:space="preserve"> order</w:t>
            </w:r>
          </w:p>
        </w:tc>
        <w:tc>
          <w:tcPr>
            <w:tcW w:w="6946" w:type="dxa"/>
          </w:tcPr>
          <w:p w14:paraId="109D765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Up to 64QAM</w:t>
            </w:r>
          </w:p>
        </w:tc>
      </w:tr>
      <w:tr w:rsidR="00EF59F5" w:rsidRPr="001C3020" w14:paraId="5BB31526" w14:textId="77777777" w:rsidTr="00751E3E">
        <w:trPr>
          <w:jc w:val="center"/>
        </w:trPr>
        <w:tc>
          <w:tcPr>
            <w:tcW w:w="2547" w:type="dxa"/>
          </w:tcPr>
          <w:p w14:paraId="13BFBC4E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PRB numbers (temporary)</w:t>
            </w:r>
          </w:p>
        </w:tc>
        <w:tc>
          <w:tcPr>
            <w:tcW w:w="6946" w:type="dxa"/>
          </w:tcPr>
          <w:p w14:paraId="3DA7C012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120kHz, 100MHz: 66</w:t>
            </w:r>
          </w:p>
          <w:p w14:paraId="6780542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120kHz, 400MHz: 264</w:t>
            </w:r>
          </w:p>
          <w:p w14:paraId="4129E976" w14:textId="4724F624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 xml:space="preserve">480kHz, 400MHz: </w:t>
            </w:r>
            <w:r w:rsidR="009F1E21" w:rsidRPr="001C3020">
              <w:rPr>
                <w:sz w:val="20"/>
                <w:szCs w:val="20"/>
                <w:lang w:val="en-GB"/>
              </w:rPr>
              <w:t>66</w:t>
            </w:r>
          </w:p>
          <w:p w14:paraId="7FEE26A9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480kHz, 1600MHz: 264</w:t>
            </w:r>
          </w:p>
          <w:p w14:paraId="6E4E1694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960kHz, 400MHz: 32</w:t>
            </w:r>
          </w:p>
          <w:p w14:paraId="44C52F44" w14:textId="3BD2A9DC" w:rsidR="00EF59F5" w:rsidRPr="00732421" w:rsidRDefault="00EF59F5" w:rsidP="003701F6">
            <w:pPr>
              <w:rPr>
                <w:sz w:val="20"/>
                <w:szCs w:val="20"/>
              </w:rPr>
            </w:pPr>
            <w:r w:rsidRPr="001C3020">
              <w:rPr>
                <w:sz w:val="20"/>
                <w:szCs w:val="20"/>
                <w:lang w:val="en-GB"/>
              </w:rPr>
              <w:t xml:space="preserve">960kHz, 2000MHz: </w:t>
            </w:r>
            <w:r w:rsidR="00732421">
              <w:rPr>
                <w:sz w:val="20"/>
                <w:szCs w:val="20"/>
              </w:rPr>
              <w:t>148</w:t>
            </w:r>
          </w:p>
        </w:tc>
      </w:tr>
      <w:tr w:rsidR="00EF59F5" w:rsidRPr="001C3020" w14:paraId="7BEF509A" w14:textId="77777777" w:rsidTr="00751E3E">
        <w:trPr>
          <w:jc w:val="center"/>
        </w:trPr>
        <w:tc>
          <w:tcPr>
            <w:tcW w:w="2547" w:type="dxa"/>
          </w:tcPr>
          <w:p w14:paraId="003F3DA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Mapping type</w:t>
            </w:r>
          </w:p>
        </w:tc>
        <w:tc>
          <w:tcPr>
            <w:tcW w:w="6946" w:type="dxa"/>
          </w:tcPr>
          <w:p w14:paraId="152D0A42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Type A</w:t>
            </w:r>
          </w:p>
        </w:tc>
      </w:tr>
      <w:tr w:rsidR="00EF59F5" w:rsidRPr="001C3020" w14:paraId="05B35207" w14:textId="77777777" w:rsidTr="00751E3E">
        <w:trPr>
          <w:jc w:val="center"/>
        </w:trPr>
        <w:tc>
          <w:tcPr>
            <w:tcW w:w="2547" w:type="dxa"/>
          </w:tcPr>
          <w:p w14:paraId="26F42F38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MCS</w:t>
            </w:r>
          </w:p>
        </w:tc>
        <w:tc>
          <w:tcPr>
            <w:tcW w:w="6946" w:type="dxa"/>
          </w:tcPr>
          <w:p w14:paraId="00C44C64" w14:textId="237276BE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MCS 4, MCS 13,</w:t>
            </w:r>
            <w:r w:rsidR="00045E8B">
              <w:rPr>
                <w:sz w:val="20"/>
                <w:szCs w:val="20"/>
                <w:lang w:val="en-GB"/>
              </w:rPr>
              <w:t xml:space="preserve"> MCS17, </w:t>
            </w:r>
            <w:r w:rsidR="00545CFA" w:rsidRPr="001C3020">
              <w:rPr>
                <w:sz w:val="20"/>
                <w:szCs w:val="20"/>
                <w:lang w:val="en-GB"/>
              </w:rPr>
              <w:t xml:space="preserve">MCS 20, </w:t>
            </w:r>
            <w:r w:rsidRPr="001C3020">
              <w:rPr>
                <w:sz w:val="20"/>
                <w:szCs w:val="20"/>
                <w:lang w:val="en-GB"/>
              </w:rPr>
              <w:t>MCS 22</w:t>
            </w:r>
          </w:p>
        </w:tc>
      </w:tr>
      <w:tr w:rsidR="00EF59F5" w:rsidRPr="001C3020" w14:paraId="3C27B5A2" w14:textId="77777777" w:rsidTr="00751E3E">
        <w:trPr>
          <w:jc w:val="center"/>
        </w:trPr>
        <w:tc>
          <w:tcPr>
            <w:tcW w:w="2547" w:type="dxa"/>
          </w:tcPr>
          <w:p w14:paraId="4B5E84C6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PTRS Configuration</w:t>
            </w:r>
          </w:p>
        </w:tc>
        <w:tc>
          <w:tcPr>
            <w:tcW w:w="6946" w:type="dxa"/>
          </w:tcPr>
          <w:p w14:paraId="0418880B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K=2, L=1</w:t>
            </w:r>
          </w:p>
        </w:tc>
      </w:tr>
      <w:tr w:rsidR="00EF59F5" w:rsidRPr="001C3020" w14:paraId="2BBC0AEE" w14:textId="77777777" w:rsidTr="00751E3E">
        <w:trPr>
          <w:jc w:val="center"/>
        </w:trPr>
        <w:tc>
          <w:tcPr>
            <w:tcW w:w="2547" w:type="dxa"/>
          </w:tcPr>
          <w:p w14:paraId="5A6FE510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Rank</w:t>
            </w:r>
          </w:p>
        </w:tc>
        <w:tc>
          <w:tcPr>
            <w:tcW w:w="6946" w:type="dxa"/>
          </w:tcPr>
          <w:p w14:paraId="11B36F28" w14:textId="0AD5A586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1</w:t>
            </w:r>
            <w:r w:rsidRPr="0698DAD7">
              <w:rPr>
                <w:sz w:val="20"/>
                <w:szCs w:val="20"/>
                <w:lang w:val="en-GB"/>
              </w:rPr>
              <w:t>, 2</w:t>
            </w:r>
          </w:p>
        </w:tc>
      </w:tr>
      <w:tr w:rsidR="00EF59F5" w:rsidRPr="001C3020" w14:paraId="459075E2" w14:textId="77777777" w:rsidTr="00751E3E">
        <w:trPr>
          <w:jc w:val="center"/>
        </w:trPr>
        <w:tc>
          <w:tcPr>
            <w:tcW w:w="2547" w:type="dxa"/>
          </w:tcPr>
          <w:p w14:paraId="13E084B7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Correlation matrix and antenna configuration</w:t>
            </w:r>
          </w:p>
        </w:tc>
        <w:tc>
          <w:tcPr>
            <w:tcW w:w="6946" w:type="dxa"/>
          </w:tcPr>
          <w:p w14:paraId="2750105D" w14:textId="77777777" w:rsidR="00EF59F5" w:rsidRPr="001C3020" w:rsidRDefault="00EF59F5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2x2 ULA Low</w:t>
            </w:r>
          </w:p>
        </w:tc>
      </w:tr>
      <w:tr w:rsidR="00546D29" w:rsidRPr="001C3020" w14:paraId="45AC58DE" w14:textId="77777777" w:rsidTr="00751E3E">
        <w:trPr>
          <w:jc w:val="center"/>
        </w:trPr>
        <w:tc>
          <w:tcPr>
            <w:tcW w:w="2547" w:type="dxa"/>
          </w:tcPr>
          <w:p w14:paraId="4183ABBB" w14:textId="7CE0360C" w:rsidR="00546D29" w:rsidRPr="001C3020" w:rsidRDefault="00B70269" w:rsidP="003701F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P</w:t>
            </w:r>
            <w:r w:rsidR="00546D29" w:rsidRPr="001C3020">
              <w:rPr>
                <w:sz w:val="20"/>
                <w:szCs w:val="20"/>
                <w:lang w:val="en-GB"/>
              </w:rPr>
              <w:t>hase noise compensation</w:t>
            </w:r>
          </w:p>
        </w:tc>
        <w:tc>
          <w:tcPr>
            <w:tcW w:w="6946" w:type="dxa"/>
          </w:tcPr>
          <w:p w14:paraId="736004FD" w14:textId="0F515D4B" w:rsidR="00546D29" w:rsidRPr="001C3020" w:rsidRDefault="00B70269" w:rsidP="003701F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PT-RS based </w:t>
            </w:r>
            <w:r w:rsidR="00546D29" w:rsidRPr="001C3020">
              <w:rPr>
                <w:sz w:val="20"/>
                <w:szCs w:val="20"/>
                <w:lang w:val="en-GB"/>
              </w:rPr>
              <w:t>CPE</w:t>
            </w:r>
          </w:p>
        </w:tc>
      </w:tr>
      <w:tr w:rsidR="00A35B0F" w:rsidRPr="001C3020" w14:paraId="27906B62" w14:textId="77777777" w:rsidTr="00751E3E">
        <w:trPr>
          <w:jc w:val="center"/>
        </w:trPr>
        <w:tc>
          <w:tcPr>
            <w:tcW w:w="2547" w:type="dxa"/>
          </w:tcPr>
          <w:p w14:paraId="24D8E1AE" w14:textId="50D6AA8F" w:rsidR="00A35B0F" w:rsidRPr="001C3020" w:rsidRDefault="00A35B0F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PDCCH Frequency</w:t>
            </w:r>
          </w:p>
        </w:tc>
        <w:tc>
          <w:tcPr>
            <w:tcW w:w="6946" w:type="dxa"/>
          </w:tcPr>
          <w:p w14:paraId="2F56949F" w14:textId="704C949F" w:rsidR="00A35B0F" w:rsidRPr="001C3020" w:rsidRDefault="00A35B0F" w:rsidP="003701F6">
            <w:pPr>
              <w:rPr>
                <w:sz w:val="20"/>
                <w:szCs w:val="20"/>
                <w:lang w:val="en-GB"/>
              </w:rPr>
            </w:pPr>
            <w:r w:rsidRPr="001C3020">
              <w:rPr>
                <w:sz w:val="20"/>
                <w:szCs w:val="20"/>
                <w:lang w:val="en-GB"/>
              </w:rPr>
              <w:t>Every slot</w:t>
            </w:r>
          </w:p>
        </w:tc>
      </w:tr>
    </w:tbl>
    <w:p w14:paraId="09FD76E1" w14:textId="77777777" w:rsidR="00EB2D23" w:rsidRPr="001C3020" w:rsidRDefault="00EB2D23" w:rsidP="00F83E5D">
      <w:pPr>
        <w:rPr>
          <w:lang w:val="en-GB" w:eastAsia="ko-KR"/>
        </w:rPr>
      </w:pPr>
    </w:p>
    <w:p w14:paraId="3634E764" w14:textId="47EDE3E0" w:rsidR="007F3B22" w:rsidRDefault="00330F1C" w:rsidP="007F3B22">
      <w:pPr>
        <w:pStyle w:val="RAN4H1"/>
        <w:ind w:left="1134" w:hanging="1134"/>
      </w:pPr>
      <w:r>
        <w:t>PDSCH Simulation Results</w:t>
      </w:r>
    </w:p>
    <w:p w14:paraId="2B9496C8" w14:textId="77777777" w:rsidR="00FA5E3D" w:rsidRPr="00FA5E3D" w:rsidRDefault="00FA5E3D" w:rsidP="00FA5E3D">
      <w:pPr>
        <w:rPr>
          <w:lang w:val="en-GB"/>
        </w:rPr>
      </w:pPr>
    </w:p>
    <w:p w14:paraId="484E77A0" w14:textId="2E5D50B9" w:rsidR="005E3A91" w:rsidRDefault="005E3A91" w:rsidP="005E3A91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51E3E">
        <w:rPr>
          <w:noProof/>
        </w:rPr>
        <w:t>2</w:t>
      </w:r>
      <w:r>
        <w:fldChar w:fldCharType="end"/>
      </w:r>
      <w:r>
        <w:t xml:space="preserve"> Results for P</w:t>
      </w:r>
      <w:r w:rsidR="00751E3E">
        <w:t>DS</w:t>
      </w:r>
      <w:r>
        <w:t>CH</w:t>
      </w:r>
    </w:p>
    <w:tbl>
      <w:tblPr>
        <w:tblW w:w="97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39"/>
        <w:gridCol w:w="1071"/>
        <w:gridCol w:w="1393"/>
        <w:gridCol w:w="867"/>
        <w:gridCol w:w="1069"/>
        <w:gridCol w:w="890"/>
        <w:gridCol w:w="890"/>
        <w:gridCol w:w="926"/>
        <w:gridCol w:w="1159"/>
      </w:tblGrid>
      <w:tr w:rsidR="0028222E" w:rsidRPr="0028222E" w14:paraId="0E652241" w14:textId="77777777" w:rsidTr="00DC0C7A">
        <w:trPr>
          <w:trHeight w:val="450"/>
        </w:trPr>
        <w:tc>
          <w:tcPr>
            <w:tcW w:w="1439" w:type="dxa"/>
            <w:vMerge w:val="restart"/>
            <w:shd w:val="clear" w:color="000000" w:fill="FFFFFF"/>
            <w:vAlign w:val="center"/>
            <w:hideMark/>
          </w:tcPr>
          <w:p w14:paraId="4A8D172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bookmarkStart w:id="3" w:name="RANGE!A1"/>
            <w:bookmarkStart w:id="4" w:name="OLE_LINK1" w:colFirst="1" w:colLast="12"/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Bandwidth</w:t>
            </w: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(MHz) / Subcarrier spacing (kHz)</w:t>
            </w:r>
            <w:bookmarkEnd w:id="3"/>
          </w:p>
        </w:tc>
        <w:tc>
          <w:tcPr>
            <w:tcW w:w="1071" w:type="dxa"/>
            <w:vMerge w:val="restart"/>
            <w:shd w:val="clear" w:color="000000" w:fill="FFFFFF"/>
            <w:vAlign w:val="center"/>
            <w:hideMark/>
          </w:tcPr>
          <w:p w14:paraId="21BE5D6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Modulation and code rate</w:t>
            </w:r>
          </w:p>
        </w:tc>
        <w:tc>
          <w:tcPr>
            <w:tcW w:w="1393" w:type="dxa"/>
            <w:vMerge w:val="restart"/>
            <w:shd w:val="clear" w:color="000000" w:fill="FFFFFF"/>
            <w:vAlign w:val="center"/>
            <w:hideMark/>
          </w:tcPr>
          <w:p w14:paraId="1F122CA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Propagation condition</w:t>
            </w:r>
          </w:p>
        </w:tc>
        <w:tc>
          <w:tcPr>
            <w:tcW w:w="867" w:type="dxa"/>
            <w:vMerge w:val="restart"/>
            <w:shd w:val="clear" w:color="000000" w:fill="FFFFFF"/>
            <w:vAlign w:val="center"/>
            <w:hideMark/>
          </w:tcPr>
          <w:p w14:paraId="1747122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Rank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1C8F363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 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D1F6E4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No PN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43EA73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PN set2 CPE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7B4A8281" w14:textId="77777777" w:rsidR="0028222E" w:rsidRPr="0028222E" w:rsidRDefault="0028222E" w:rsidP="002822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PN set2 CPE+ICI</w:t>
            </w:r>
          </w:p>
        </w:tc>
        <w:tc>
          <w:tcPr>
            <w:tcW w:w="1159" w:type="dxa"/>
            <w:shd w:val="clear" w:color="000000" w:fill="FFFFFF"/>
            <w:vAlign w:val="center"/>
            <w:hideMark/>
          </w:tcPr>
          <w:p w14:paraId="747D8506" w14:textId="77777777" w:rsidR="0028222E" w:rsidRPr="0028222E" w:rsidRDefault="0028222E" w:rsidP="002822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Diff PN+CPE vs PN+CPE+ICI</w:t>
            </w:r>
          </w:p>
        </w:tc>
      </w:tr>
      <w:tr w:rsidR="0028222E" w:rsidRPr="0028222E" w14:paraId="75A02EB0" w14:textId="77777777" w:rsidTr="00DC0C7A">
        <w:trPr>
          <w:trHeight w:val="1140"/>
        </w:trPr>
        <w:tc>
          <w:tcPr>
            <w:tcW w:w="1439" w:type="dxa"/>
            <w:vMerge/>
            <w:vAlign w:val="center"/>
            <w:hideMark/>
          </w:tcPr>
          <w:p w14:paraId="58DFE0D1" w14:textId="77777777" w:rsidR="0028222E" w:rsidRPr="0028222E" w:rsidRDefault="0028222E" w:rsidP="002822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1071" w:type="dxa"/>
            <w:vMerge/>
            <w:vAlign w:val="center"/>
            <w:hideMark/>
          </w:tcPr>
          <w:p w14:paraId="1FC09D86" w14:textId="77777777" w:rsidR="0028222E" w:rsidRPr="0028222E" w:rsidRDefault="0028222E" w:rsidP="002822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 w14:paraId="3B67F13A" w14:textId="77777777" w:rsidR="0028222E" w:rsidRPr="0028222E" w:rsidRDefault="0028222E" w:rsidP="002822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14:paraId="1D9E05DB" w14:textId="77777777" w:rsidR="0028222E" w:rsidRPr="0028222E" w:rsidRDefault="0028222E" w:rsidP="002822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253567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Fraction of maximum throughput (%)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229A82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360376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6997F8C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159" w:type="dxa"/>
            <w:shd w:val="clear" w:color="000000" w:fill="FFFFFF"/>
            <w:vAlign w:val="center"/>
            <w:hideMark/>
          </w:tcPr>
          <w:p w14:paraId="062FDF8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dB</w:t>
            </w:r>
          </w:p>
        </w:tc>
      </w:tr>
      <w:tr w:rsidR="0028222E" w:rsidRPr="0028222E" w14:paraId="55B0C512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D2C098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3D774A8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473E56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0D33922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0E79D84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36BD36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-1.22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615AFB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-0.14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067877B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-0.58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6960E5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-0.44</w:t>
            </w:r>
          </w:p>
        </w:tc>
      </w:tr>
      <w:tr w:rsidR="0028222E" w:rsidRPr="0028222E" w14:paraId="018127B1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7985167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01BC6FD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351A2D3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846839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432D6B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D64711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6.79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8EE479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7.43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2CF836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7.33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DF16A2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</w:t>
            </w:r>
          </w:p>
        </w:tc>
      </w:tr>
      <w:tr w:rsidR="0028222E" w:rsidRPr="0028222E" w14:paraId="3032D59C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2DC718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DFBA1F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6981F4F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39A0BA2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6612F42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002DC25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10.43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EF48D4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11.36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B12646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11.17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BA2D0D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-0.19</w:t>
            </w:r>
          </w:p>
        </w:tc>
      </w:tr>
      <w:tr w:rsidR="0028222E" w:rsidRPr="0028222E" w14:paraId="1E3E7722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2939898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1F5DE14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20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6F9917F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F396C7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3904111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C1067B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12.91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0CF28A3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14.61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1EC7C43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14.08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0C059B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-0.53</w:t>
            </w:r>
          </w:p>
        </w:tc>
      </w:tr>
      <w:tr w:rsidR="0028222E" w:rsidRPr="0028222E" w14:paraId="49E636BE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D6D08E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3AFC411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A59024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3B8C36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22DBC1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F9648A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14.83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33C121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17.93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0D2758A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16.27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981F6C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-1.66</w:t>
            </w:r>
          </w:p>
        </w:tc>
      </w:tr>
      <w:tr w:rsidR="0028222E" w:rsidRPr="0028222E" w14:paraId="6506520B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FCF052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4061CE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598FEBC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01547ED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193DB2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04A114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-1.13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3CE090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-0.04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1EEB55E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-0.49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454AE37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-0.45</w:t>
            </w:r>
          </w:p>
        </w:tc>
      </w:tr>
      <w:tr w:rsidR="0028222E" w:rsidRPr="0028222E" w14:paraId="3B962564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3E865C7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4397283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18EE82A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117DF4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BDD2B4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ED28BD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7.01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68D47B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7.64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0B66917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7.45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8E6715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-0.19</w:t>
            </w:r>
          </w:p>
        </w:tc>
      </w:tr>
      <w:tr w:rsidR="0028222E" w:rsidRPr="0028222E" w14:paraId="5C3FB683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A2535A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50876C8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65C623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130E7F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C40D99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EE9037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7.34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ED3708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7.99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3F07C5D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7.77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83D8C6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-0.22</w:t>
            </w:r>
          </w:p>
        </w:tc>
      </w:tr>
      <w:tr w:rsidR="0028222E" w:rsidRPr="0028222E" w14:paraId="1FE75C8B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349A5C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0B6A2D4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03587A3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7454DC3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7690A36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5D8E76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42D992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11.7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0CA6A0D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11.54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F7613E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-0.16</w:t>
            </w:r>
          </w:p>
        </w:tc>
      </w:tr>
      <w:tr w:rsidR="0028222E" w:rsidRPr="0028222E" w14:paraId="63E6C280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9D5F44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7008E89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0D097F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7D61C85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B4FE95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3B7240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-0.99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5DE261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0.04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503BF7B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-0.76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79A421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-0.8</w:t>
            </w:r>
          </w:p>
        </w:tc>
      </w:tr>
      <w:tr w:rsidR="0028222E" w:rsidRPr="0028222E" w14:paraId="37FD9A65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26C0874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4312CCB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43456AF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9256CA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0BC73F1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5CBC35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7.18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C4B43A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7.82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380A5CF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7.52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09D922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-0.3</w:t>
            </w:r>
          </w:p>
        </w:tc>
      </w:tr>
      <w:tr w:rsidR="0028222E" w:rsidRPr="0028222E" w14:paraId="3786F1F2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718EA9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31EB5B6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D1E1DA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7764D2C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71F71C3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001866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10.59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5F9080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12.03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358A82F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11.13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DCF5F4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-0.9</w:t>
            </w:r>
          </w:p>
        </w:tc>
      </w:tr>
      <w:tr w:rsidR="0028222E" w:rsidRPr="0028222E" w14:paraId="382C0D69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4EFCB1D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4F40938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20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B67670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8E81CA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0B9F496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8CF79A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13.41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83AFDD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16.2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63608CF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14.31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A0D380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-1.89</w:t>
            </w:r>
          </w:p>
        </w:tc>
      </w:tr>
      <w:tr w:rsidR="0028222E" w:rsidRPr="0028222E" w14:paraId="17597E93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D0B41F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03EDC1B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532DA3C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8F0233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4F84CC3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49BAA9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15.64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743E01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22.59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620E4FB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16.74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A15F4B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-5.85</w:t>
            </w:r>
          </w:p>
        </w:tc>
      </w:tr>
      <w:tr w:rsidR="0028222E" w:rsidRPr="0028222E" w14:paraId="1A982CE3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F59976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0B13427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20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CEA5B9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5C9D50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6AFE478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80B0C0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13.58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326B27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16.34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5B474A0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14.53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8F06D2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-1.81</w:t>
            </w:r>
          </w:p>
        </w:tc>
      </w:tr>
      <w:tr w:rsidR="0028222E" w:rsidRPr="0028222E" w14:paraId="3478B74A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AFED16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120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7CB3A36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1290512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585272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03B8D3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7A5112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15.65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53F935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22.68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D2ECB6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16.96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73DAF3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-5.72</w:t>
            </w:r>
          </w:p>
        </w:tc>
      </w:tr>
      <w:tr w:rsidR="0028222E" w:rsidRPr="0028222E" w14:paraId="64D50863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61C5C9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5918C40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624283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427954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0D95BF3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4D4C02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-1.04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1D2489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0.06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60F58F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-0.36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5D4EEA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-0.42</w:t>
            </w:r>
          </w:p>
        </w:tc>
      </w:tr>
      <w:tr w:rsidR="0028222E" w:rsidRPr="0028222E" w14:paraId="1997681B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BAF97E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7A626B6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CBE3D8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94A72F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829B6F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35DDD6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6.94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156789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7.47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478FB9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7.34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058CC0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-0.13</w:t>
            </w:r>
          </w:p>
        </w:tc>
      </w:tr>
      <w:tr w:rsidR="0028222E" w:rsidRPr="0028222E" w14:paraId="76CFAECD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6081A58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8B918F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1FFEC60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0BFF79F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62F6015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29F65C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11.81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BA217A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12.55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1A6D859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12.4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6AA1AB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-0.15</w:t>
            </w:r>
          </w:p>
        </w:tc>
      </w:tr>
      <w:tr w:rsidR="0028222E" w:rsidRPr="0028222E" w14:paraId="5968EC3B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871E3E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440473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10F8FB5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3ACE59A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1952F00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DCE2C0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17.69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307414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20.98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938673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19.47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3DBFC3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-1.51</w:t>
            </w:r>
          </w:p>
        </w:tc>
      </w:tr>
      <w:tr w:rsidR="0028222E" w:rsidRPr="0028222E" w14:paraId="36841520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293B6A4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768ED4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3F637B3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667A85D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056E081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939128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-0.63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96FA58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0.42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72EDFA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0.02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4C460D9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-0.4</w:t>
            </w:r>
          </w:p>
        </w:tc>
      </w:tr>
      <w:tr w:rsidR="0028222E" w:rsidRPr="0028222E" w14:paraId="3AA43F8E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42B3A1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0960CA3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613B7B5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1F7E27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DB7E6F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324759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7.54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535609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8.1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B65187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7.96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069170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-0.14</w:t>
            </w:r>
          </w:p>
        </w:tc>
      </w:tr>
      <w:tr w:rsidR="0028222E" w:rsidRPr="0028222E" w14:paraId="6739718F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4A26FB4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5482EB0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3D8008C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73DE40F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2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307023A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915376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7.76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03C51D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8.21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55B8679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7.99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E6A187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-0.22</w:t>
            </w:r>
          </w:p>
        </w:tc>
      </w:tr>
      <w:tr w:rsidR="0028222E" w:rsidRPr="0028222E" w14:paraId="5C7BD51F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21C65D1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51EEACB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4C642B5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39DF7A0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4D5A2F9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7DFCEA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11.23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03D22B0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11.72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7258014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11.73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535654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0.01</w:t>
            </w:r>
          </w:p>
        </w:tc>
      </w:tr>
      <w:tr w:rsidR="0028222E" w:rsidRPr="0028222E" w14:paraId="43AE33B5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15ABEF2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0002DD2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08E9D75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0DF5E4D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D59E0E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C16C16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-0.19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B88DA9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0.83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74CE50B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-0.02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9FC008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-0.85</w:t>
            </w:r>
          </w:p>
        </w:tc>
      </w:tr>
      <w:tr w:rsidR="0028222E" w:rsidRPr="0028222E" w14:paraId="517CA732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D0284B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34AA31C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00447C3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E5DB9B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4CAAB81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C650FF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7.05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0B2769D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7.65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B44052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7.34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B86E7F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-0.31</w:t>
            </w:r>
          </w:p>
        </w:tc>
      </w:tr>
      <w:tr w:rsidR="0028222E" w:rsidRPr="0028222E" w14:paraId="5BD78D66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36270E2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13575BC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1968475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086C0D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CA0837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4E169F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11.47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F873FE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12.46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2D7818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11.83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091FE5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-0.63</w:t>
            </w:r>
          </w:p>
        </w:tc>
      </w:tr>
      <w:tr w:rsidR="0028222E" w:rsidRPr="0028222E" w14:paraId="4E8BD22B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77585F9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14570B8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6A62096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E0F28E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36A01AA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72A52A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17.2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C9F83D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26.67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56B9F32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18.1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6B1656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-8.57</w:t>
            </w:r>
          </w:p>
        </w:tc>
      </w:tr>
      <w:tr w:rsidR="0028222E" w:rsidRPr="0028222E" w14:paraId="2340C941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650AACD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595793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3257126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16A162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6DE1492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6C0860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-0.51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59C183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0.44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1DD74279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61DE0A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-0.74</w:t>
            </w:r>
          </w:p>
        </w:tc>
      </w:tr>
      <w:tr w:rsidR="0028222E" w:rsidRPr="0028222E" w14:paraId="6D3657D6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77580E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1600 / 480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41DE0F6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F01D02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TDLA10-650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039C9F4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A961D9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BFACED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7.54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5CDB3C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8.09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59787FA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7.82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EC52C0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-0.27</w:t>
            </w:r>
          </w:p>
        </w:tc>
      </w:tr>
      <w:tr w:rsidR="0028222E" w:rsidRPr="0028222E" w14:paraId="152C1359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8D4AA8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719F95C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1242A44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21A40FE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E02026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1E23173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7.71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7C1931D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8.29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2CBB9E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8.41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CA8DCD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0.12</w:t>
            </w:r>
          </w:p>
        </w:tc>
      </w:tr>
      <w:tr w:rsidR="0028222E" w:rsidRPr="0028222E" w14:paraId="03145C44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6EEF38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2800823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3690567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5A51EEF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144879F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B7C5146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12.55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B862F5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13.21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4822CA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15.12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0F6B1E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1.91</w:t>
            </w:r>
          </w:p>
        </w:tc>
      </w:tr>
      <w:tr w:rsidR="0028222E" w:rsidRPr="0028222E" w14:paraId="05CD9CC4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3F2452A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F83A21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MCS 20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7EF346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EB98B9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4F2BE5B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2192FA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FC8531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20.6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895E5D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20.67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99E37C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0.07</w:t>
            </w:r>
          </w:p>
        </w:tc>
      </w:tr>
      <w:tr w:rsidR="0028222E" w:rsidRPr="0028222E" w14:paraId="137756FA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3C03C0C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7707674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2114E6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CFAAAC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57756B0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E97DF3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AF6BC7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30.9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5558758B" w14:textId="6AF0C322" w:rsidR="0028222E" w:rsidRPr="0028222E" w:rsidRDefault="000D12F2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NaN</w:t>
            </w:r>
            <w:proofErr w:type="spellEnd"/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3DA23927" w14:textId="4538AE71" w:rsidR="0028222E" w:rsidRPr="0028222E" w:rsidRDefault="000D12F2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NaN</w:t>
            </w:r>
            <w:proofErr w:type="spellEnd"/>
          </w:p>
        </w:tc>
      </w:tr>
      <w:tr w:rsidR="0028222E" w:rsidRPr="0028222E" w14:paraId="4C367F8F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6450651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7B4262D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MCS 4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3CD6C33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60D2C8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12719B9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B6BEA2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-0.47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4C3A68B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0.55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2BB9EE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-0.16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2CC8C7E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-0.71</w:t>
            </w:r>
          </w:p>
        </w:tc>
      </w:tr>
      <w:tr w:rsidR="0028222E" w:rsidRPr="0028222E" w14:paraId="03048646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61C87D3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378B93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2967489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7A58336C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4B9B86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03E3751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8.49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09FB7FF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9.03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24D78F3F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8.91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7C9F36C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-0.12</w:t>
            </w:r>
          </w:p>
        </w:tc>
      </w:tr>
      <w:tr w:rsidR="0028222E" w:rsidRPr="0028222E" w14:paraId="3E63985F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5F9FDE28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131A7D4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7A43CD20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16212C6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11B134E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color w:val="001135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564822D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13.6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39340124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14.3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E8C8D91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13.13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11FDCBB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-1.17</w:t>
            </w:r>
          </w:p>
        </w:tc>
      </w:tr>
      <w:tr w:rsidR="0028222E" w:rsidRPr="0028222E" w14:paraId="4FE13C57" w14:textId="77777777" w:rsidTr="00DC0C7A">
        <w:tc>
          <w:tcPr>
            <w:tcW w:w="1439" w:type="dxa"/>
            <w:shd w:val="clear" w:color="000000" w:fill="FFFFFF"/>
            <w:vAlign w:val="center"/>
            <w:hideMark/>
          </w:tcPr>
          <w:p w14:paraId="0DD9555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2000 / 960</w:t>
            </w:r>
          </w:p>
        </w:tc>
        <w:tc>
          <w:tcPr>
            <w:tcW w:w="1071" w:type="dxa"/>
            <w:shd w:val="clear" w:color="000000" w:fill="FFFFFF"/>
            <w:vAlign w:val="center"/>
            <w:hideMark/>
          </w:tcPr>
          <w:p w14:paraId="65AB03C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MCS 22</w:t>
            </w:r>
          </w:p>
        </w:tc>
        <w:tc>
          <w:tcPr>
            <w:tcW w:w="1393" w:type="dxa"/>
            <w:shd w:val="clear" w:color="000000" w:fill="FFFFFF"/>
            <w:vAlign w:val="center"/>
            <w:hideMark/>
          </w:tcPr>
          <w:p w14:paraId="6CBDC795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867" w:type="dxa"/>
            <w:shd w:val="clear" w:color="000000" w:fill="FFFFFF"/>
            <w:vAlign w:val="center"/>
            <w:hideMark/>
          </w:tcPr>
          <w:p w14:paraId="479E7F7D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268DA8AA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238C5BD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28.59</w:t>
            </w:r>
          </w:p>
        </w:tc>
        <w:tc>
          <w:tcPr>
            <w:tcW w:w="890" w:type="dxa"/>
            <w:shd w:val="clear" w:color="000000" w:fill="FFFFFF"/>
            <w:vAlign w:val="center"/>
            <w:hideMark/>
          </w:tcPr>
          <w:p w14:paraId="647A7E32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SimSun" w:hAnsi="Arial" w:cs="Arial"/>
                <w:sz w:val="16"/>
                <w:szCs w:val="16"/>
                <w:lang w:val="en-US"/>
              </w:rPr>
              <w:t>29.95</w:t>
            </w:r>
          </w:p>
        </w:tc>
        <w:tc>
          <w:tcPr>
            <w:tcW w:w="926" w:type="dxa"/>
            <w:shd w:val="clear" w:color="000000" w:fill="FFFFFF"/>
            <w:vAlign w:val="center"/>
            <w:hideMark/>
          </w:tcPr>
          <w:p w14:paraId="47568EB7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29.24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EADE2C3" w14:textId="77777777" w:rsidR="0028222E" w:rsidRPr="0028222E" w:rsidRDefault="0028222E" w:rsidP="002822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28222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-0.71</w:t>
            </w:r>
          </w:p>
        </w:tc>
      </w:tr>
      <w:bookmarkEnd w:id="4"/>
    </w:tbl>
    <w:p w14:paraId="5B28BD55" w14:textId="77777777" w:rsidR="00F20D30" w:rsidRDefault="00F20D30" w:rsidP="00F16A0B">
      <w:pPr>
        <w:rPr>
          <w:lang w:val="en-GB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1209B6EC" w14:textId="77777777" w:rsidR="007B569B" w:rsidRDefault="007B569B" w:rsidP="007B569B">
      <w:pPr>
        <w:pStyle w:val="ListParagraph"/>
        <w:numPr>
          <w:ilvl w:val="0"/>
          <w:numId w:val="5"/>
        </w:numPr>
        <w:spacing w:after="160" w:line="256" w:lineRule="auto"/>
        <w:ind w:right="-22"/>
        <w:rPr>
          <w:lang w:val="en-GB"/>
        </w:rPr>
      </w:pPr>
      <w:bookmarkStart w:id="5" w:name="_Ref106195388"/>
      <w:bookmarkStart w:id="6" w:name="_Ref95288808"/>
      <w:bookmarkStart w:id="7" w:name="_Ref53929813"/>
      <w:bookmarkStart w:id="8" w:name="_Ref70411061"/>
      <w:bookmarkStart w:id="9" w:name="_Hlk46851752"/>
      <w:bookmarkStart w:id="10" w:name="_Ref46833244"/>
      <w:bookmarkStart w:id="11" w:name="_Ref46865894"/>
      <w:bookmarkStart w:id="12" w:name="_Ref74133581"/>
      <w:bookmarkStart w:id="13" w:name="_Ref74310591"/>
      <w:r>
        <w:rPr>
          <w:lang w:val="en-GB"/>
        </w:rPr>
        <w:t>R4-2210665 - WF on UE demodulation performance requirements definition for 52.6 - 71 GHz</w:t>
      </w:r>
      <w:bookmarkEnd w:id="5"/>
    </w:p>
    <w:p w14:paraId="19BB271F" w14:textId="77777777" w:rsidR="007B569B" w:rsidRDefault="007B569B" w:rsidP="007B569B">
      <w:pPr>
        <w:pStyle w:val="ListParagraph"/>
        <w:numPr>
          <w:ilvl w:val="0"/>
          <w:numId w:val="5"/>
        </w:numPr>
        <w:spacing w:after="160" w:line="256" w:lineRule="auto"/>
        <w:ind w:right="-22"/>
        <w:rPr>
          <w:lang w:val="en-GB"/>
        </w:rPr>
      </w:pPr>
      <w:r>
        <w:rPr>
          <w:lang w:val="en-GB"/>
        </w:rPr>
        <w:lastRenderedPageBreak/>
        <w:t>R4-2210332 - Email discussion summary for [103-e][326] NR_exto71GHz_Demod_Part2</w:t>
      </w:r>
    </w:p>
    <w:p w14:paraId="3BD88A42" w14:textId="77777777" w:rsidR="007B569B" w:rsidRDefault="007B569B" w:rsidP="007B569B">
      <w:pPr>
        <w:pStyle w:val="ListParagraph"/>
        <w:numPr>
          <w:ilvl w:val="0"/>
          <w:numId w:val="5"/>
        </w:numPr>
        <w:spacing w:after="160" w:line="256" w:lineRule="auto"/>
        <w:ind w:right="-22"/>
        <w:rPr>
          <w:lang w:val="en-GB"/>
        </w:rPr>
      </w:pPr>
      <w:r>
        <w:rPr>
          <w:lang w:val="en-GB"/>
        </w:rPr>
        <w:t>draft_R4-2210332_Summary_326_2ndRound.docx</w:t>
      </w:r>
    </w:p>
    <w:p w14:paraId="756DD823" w14:textId="39A34D40" w:rsidR="007B569B" w:rsidRPr="00EE0E96" w:rsidRDefault="00EE0E96" w:rsidP="00EE0E96">
      <w:pPr>
        <w:pStyle w:val="ListParagraph"/>
        <w:numPr>
          <w:ilvl w:val="0"/>
          <w:numId w:val="5"/>
        </w:numPr>
        <w:spacing w:after="160" w:line="259" w:lineRule="auto"/>
        <w:ind w:right="-22"/>
        <w:rPr>
          <w:lang w:val="en-GB"/>
        </w:rPr>
      </w:pPr>
      <w:bookmarkStart w:id="14" w:name="_Ref106697587"/>
      <w:bookmarkStart w:id="15" w:name="_Ref110982005"/>
      <w:r w:rsidRPr="00F33A59">
        <w:rPr>
          <w:lang w:val="en-GB"/>
        </w:rPr>
        <w:t>TS 38.101-4, NR; User Equipment (UE) radio transmission and reception; Part 4: Performance requirements</w:t>
      </w:r>
      <w:bookmarkEnd w:id="14"/>
      <w:bookmarkEnd w:id="1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B569B" w:rsidRPr="00EE0E9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7D94B" w14:textId="77777777" w:rsidR="00FE20ED" w:rsidRDefault="00FE20ED" w:rsidP="00AA4134">
      <w:pPr>
        <w:spacing w:after="0" w:line="240" w:lineRule="auto"/>
      </w:pPr>
      <w:r>
        <w:separator/>
      </w:r>
    </w:p>
  </w:endnote>
  <w:endnote w:type="continuationSeparator" w:id="0">
    <w:p w14:paraId="41EC4678" w14:textId="77777777" w:rsidR="00FE20ED" w:rsidRDefault="00FE20ED" w:rsidP="00AA4134">
      <w:pPr>
        <w:spacing w:after="0" w:line="240" w:lineRule="auto"/>
      </w:pPr>
      <w:r>
        <w:continuationSeparator/>
      </w:r>
    </w:p>
  </w:endnote>
  <w:endnote w:type="continuationNotice" w:id="1">
    <w:p w14:paraId="72F503F4" w14:textId="77777777" w:rsidR="00FE20ED" w:rsidRDefault="00FE20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1809C" w14:textId="77777777" w:rsidR="00FE20ED" w:rsidRDefault="00FE20ED" w:rsidP="00AA4134">
      <w:pPr>
        <w:spacing w:after="0" w:line="240" w:lineRule="auto"/>
      </w:pPr>
      <w:r>
        <w:separator/>
      </w:r>
    </w:p>
  </w:footnote>
  <w:footnote w:type="continuationSeparator" w:id="0">
    <w:p w14:paraId="01B888F2" w14:textId="77777777" w:rsidR="00FE20ED" w:rsidRDefault="00FE20ED" w:rsidP="00AA4134">
      <w:pPr>
        <w:spacing w:after="0" w:line="240" w:lineRule="auto"/>
      </w:pPr>
      <w:r>
        <w:continuationSeparator/>
      </w:r>
    </w:p>
  </w:footnote>
  <w:footnote w:type="continuationNotice" w:id="1">
    <w:p w14:paraId="4BC6B470" w14:textId="77777777" w:rsidR="00FE20ED" w:rsidRDefault="00FE20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37B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5E8B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83B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12F2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1F91"/>
    <w:rsid w:val="000F3A15"/>
    <w:rsid w:val="000F4057"/>
    <w:rsid w:val="000F4308"/>
    <w:rsid w:val="000F4BA7"/>
    <w:rsid w:val="000F53D2"/>
    <w:rsid w:val="000F6F83"/>
    <w:rsid w:val="00100016"/>
    <w:rsid w:val="00100727"/>
    <w:rsid w:val="00100AAB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7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003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4BF"/>
    <w:rsid w:val="001C4F41"/>
    <w:rsid w:val="001C5C76"/>
    <w:rsid w:val="001C5CE4"/>
    <w:rsid w:val="001C7936"/>
    <w:rsid w:val="001D03DF"/>
    <w:rsid w:val="001D0EE4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09C7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589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3FE3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33D3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22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9535B"/>
    <w:rsid w:val="002A21D7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BAF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A89"/>
    <w:rsid w:val="00311EFD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20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67B3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BDA"/>
    <w:rsid w:val="003B1EE4"/>
    <w:rsid w:val="003B4668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474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077C7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3457"/>
    <w:rsid w:val="00423D12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A77"/>
    <w:rsid w:val="004434FA"/>
    <w:rsid w:val="004451D3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6762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66C6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26E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01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07E21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CFC"/>
    <w:rsid w:val="00530D61"/>
    <w:rsid w:val="00531240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0E7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2025"/>
    <w:rsid w:val="005C5639"/>
    <w:rsid w:val="005C6762"/>
    <w:rsid w:val="005C6BF1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5FE0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560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35F8"/>
    <w:rsid w:val="006748AE"/>
    <w:rsid w:val="00675168"/>
    <w:rsid w:val="006751ED"/>
    <w:rsid w:val="00675252"/>
    <w:rsid w:val="00675547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A5C"/>
    <w:rsid w:val="00687FAD"/>
    <w:rsid w:val="006906C0"/>
    <w:rsid w:val="00691777"/>
    <w:rsid w:val="00691F2D"/>
    <w:rsid w:val="00694348"/>
    <w:rsid w:val="006946A8"/>
    <w:rsid w:val="0069492A"/>
    <w:rsid w:val="00694F63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B89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5D2A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2421"/>
    <w:rsid w:val="00733CF3"/>
    <w:rsid w:val="00734860"/>
    <w:rsid w:val="00734A1C"/>
    <w:rsid w:val="00734D22"/>
    <w:rsid w:val="007350FD"/>
    <w:rsid w:val="00735538"/>
    <w:rsid w:val="00735CA9"/>
    <w:rsid w:val="00735E46"/>
    <w:rsid w:val="00736036"/>
    <w:rsid w:val="00736ADA"/>
    <w:rsid w:val="00737C0D"/>
    <w:rsid w:val="0074010E"/>
    <w:rsid w:val="00740BB5"/>
    <w:rsid w:val="007413A0"/>
    <w:rsid w:val="00743996"/>
    <w:rsid w:val="00743CE3"/>
    <w:rsid w:val="0074420B"/>
    <w:rsid w:val="007453CA"/>
    <w:rsid w:val="0074564A"/>
    <w:rsid w:val="00746204"/>
    <w:rsid w:val="0074628C"/>
    <w:rsid w:val="007464CF"/>
    <w:rsid w:val="0074661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69B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046A"/>
    <w:rsid w:val="008211F8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307F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245"/>
    <w:rsid w:val="00854D35"/>
    <w:rsid w:val="00855FD5"/>
    <w:rsid w:val="00857690"/>
    <w:rsid w:val="008576BE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65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2C9D"/>
    <w:rsid w:val="008B305C"/>
    <w:rsid w:val="008B3450"/>
    <w:rsid w:val="008B5566"/>
    <w:rsid w:val="008B5C4B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6D5"/>
    <w:rsid w:val="00902C3D"/>
    <w:rsid w:val="0090514C"/>
    <w:rsid w:val="00905ECD"/>
    <w:rsid w:val="00905F16"/>
    <w:rsid w:val="00907F01"/>
    <w:rsid w:val="0091088C"/>
    <w:rsid w:val="00910F12"/>
    <w:rsid w:val="00911FFC"/>
    <w:rsid w:val="00912E3C"/>
    <w:rsid w:val="009134EF"/>
    <w:rsid w:val="0091422B"/>
    <w:rsid w:val="0091492F"/>
    <w:rsid w:val="00914F1A"/>
    <w:rsid w:val="00915092"/>
    <w:rsid w:val="0091622E"/>
    <w:rsid w:val="009164B7"/>
    <w:rsid w:val="009170B3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044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849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1B51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448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04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2B95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967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05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0F0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2E55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3A15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3B0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CE5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ACF"/>
    <w:rsid w:val="00C01D50"/>
    <w:rsid w:val="00C02BA9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15C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485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6EE6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06C6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3FCF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67F4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07EC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C5F"/>
    <w:rsid w:val="00DB4D95"/>
    <w:rsid w:val="00DB6DDA"/>
    <w:rsid w:val="00DB71D0"/>
    <w:rsid w:val="00DB7906"/>
    <w:rsid w:val="00DB797E"/>
    <w:rsid w:val="00DC0266"/>
    <w:rsid w:val="00DC0548"/>
    <w:rsid w:val="00DC0577"/>
    <w:rsid w:val="00DC0C7A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883"/>
    <w:rsid w:val="00DF29BA"/>
    <w:rsid w:val="00DF36F0"/>
    <w:rsid w:val="00DF413D"/>
    <w:rsid w:val="00DF4256"/>
    <w:rsid w:val="00DF4360"/>
    <w:rsid w:val="00DF65FB"/>
    <w:rsid w:val="00DF67CC"/>
    <w:rsid w:val="00DF73D7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379D2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A07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77F80"/>
    <w:rsid w:val="00E80213"/>
    <w:rsid w:val="00E805F7"/>
    <w:rsid w:val="00E81662"/>
    <w:rsid w:val="00E81C92"/>
    <w:rsid w:val="00E82029"/>
    <w:rsid w:val="00E82A0D"/>
    <w:rsid w:val="00E834FE"/>
    <w:rsid w:val="00E83929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36D9"/>
    <w:rsid w:val="00ED5C2F"/>
    <w:rsid w:val="00ED6A65"/>
    <w:rsid w:val="00ED7924"/>
    <w:rsid w:val="00EE0E96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239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2747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1704A"/>
    <w:rsid w:val="00F20D30"/>
    <w:rsid w:val="00F20EF5"/>
    <w:rsid w:val="00F210E1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6A14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143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20ED"/>
    <w:rsid w:val="00FE74E7"/>
    <w:rsid w:val="00FE7B83"/>
    <w:rsid w:val="00FE7F5D"/>
    <w:rsid w:val="00FF1CC7"/>
    <w:rsid w:val="00FF1D86"/>
    <w:rsid w:val="00FF2A38"/>
    <w:rsid w:val="0181D714"/>
    <w:rsid w:val="03C5B4E3"/>
    <w:rsid w:val="0698DAD7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26D5"/>
    <w:rPr>
      <w:color w:val="954F72"/>
      <w:u w:val="single"/>
    </w:rPr>
  </w:style>
  <w:style w:type="paragraph" w:customStyle="1" w:styleId="msonormal0">
    <w:name w:val="msonormal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font6">
    <w:name w:val="font6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3">
    <w:name w:val="xl6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4">
    <w:name w:val="xl64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5">
    <w:name w:val="xl65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66">
    <w:name w:val="xl6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7">
    <w:name w:val="xl6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en-US"/>
    </w:rPr>
  </w:style>
  <w:style w:type="paragraph" w:customStyle="1" w:styleId="xl68">
    <w:name w:val="xl6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9">
    <w:name w:val="xl6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74">
    <w:name w:val="xl74"/>
    <w:basedOn w:val="Normal"/>
    <w:rsid w:val="009026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9026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77">
    <w:name w:val="xl7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0">
    <w:name w:val="xl80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2">
    <w:name w:val="xl82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4">
    <w:name w:val="xl84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5">
    <w:name w:val="xl85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6">
    <w:name w:val="xl86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87">
    <w:name w:val="xl8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8">
    <w:name w:val="xl8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9">
    <w:name w:val="xl8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91">
    <w:name w:val="xl91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910F12"/>
    <w:pPr>
      <w:spacing w:before="100" w:beforeAutospacing="1" w:after="100" w:afterAutospacing="1" w:line="240" w:lineRule="auto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font9">
    <w:name w:val="font9"/>
    <w:basedOn w:val="Normal"/>
    <w:rsid w:val="00910F1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92">
    <w:name w:val="xl92"/>
    <w:basedOn w:val="Normal"/>
    <w:rsid w:val="00910F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3">
    <w:name w:val="xl93"/>
    <w:basedOn w:val="Normal"/>
    <w:rsid w:val="00910F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4">
    <w:name w:val="xl94"/>
    <w:basedOn w:val="Normal"/>
    <w:rsid w:val="00910F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5">
    <w:name w:val="xl95"/>
    <w:basedOn w:val="Normal"/>
    <w:rsid w:val="00910F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6">
    <w:name w:val="xl96"/>
    <w:basedOn w:val="Normal"/>
    <w:rsid w:val="00910F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52FA6D6-06D9-4D96-81A4-370E0624CA19}"/>
</file>

<file path=customXml/itemProps2.xml><?xml version="1.0" encoding="utf-8"?>
<ds:datastoreItem xmlns:ds="http://schemas.openxmlformats.org/officeDocument/2006/customXml" ds:itemID="{EB8754B4-83DD-4101-A06F-1532935EA008}"/>
</file>

<file path=customXml/itemProps3.xml><?xml version="1.0" encoding="utf-8"?>
<ds:datastoreItem xmlns:ds="http://schemas.openxmlformats.org/officeDocument/2006/customXml" ds:itemID="{D1B502EE-A9FB-42A7-B1DD-3B20B61A0D93}"/>
</file>

<file path=customXml/itemProps4.xml><?xml version="1.0" encoding="utf-8"?>
<ds:datastoreItem xmlns:ds="http://schemas.openxmlformats.org/officeDocument/2006/customXml" ds:itemID="{3B753F2D-FE23-4E2D-A114-69785ACA9BBE}"/>
</file>

<file path=customXml/itemProps5.xml><?xml version="1.0" encoding="utf-8"?>
<ds:datastoreItem xmlns:ds="http://schemas.openxmlformats.org/officeDocument/2006/customXml" ds:itemID="{8141D12A-9104-4AAB-915B-D95BAA9E2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2022-08-10T17:45:00Z</dcterms:created>
  <dcterms:modified xsi:type="dcterms:W3CDTF">2022-08-10T17:45:00Z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